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B3B6A" w14:textId="77777777" w:rsidR="00C774A6" w:rsidRPr="00E15BC4" w:rsidRDefault="00C774A6" w:rsidP="00B527A3">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center"/>
        <w:rPr>
          <w:i/>
          <w:sz w:val="24"/>
          <w:szCs w:val="24"/>
        </w:rPr>
      </w:pPr>
      <w:bookmarkStart w:id="0" w:name="_GoBack"/>
    </w:p>
    <w:p w14:paraId="2EAAE3EE" w14:textId="7B610A76" w:rsidR="003C33DF" w:rsidRPr="00E15BC4" w:rsidRDefault="0044020F" w:rsidP="00B527A3">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center"/>
        <w:rPr>
          <w:i/>
          <w:sz w:val="24"/>
          <w:szCs w:val="24"/>
        </w:rPr>
      </w:pPr>
      <w:r w:rsidRPr="00E15BC4">
        <w:rPr>
          <w:i/>
          <w:sz w:val="24"/>
          <w:szCs w:val="24"/>
        </w:rPr>
        <w:t>MANYAME</w:t>
      </w:r>
      <w:r w:rsidR="003C33DF" w:rsidRPr="00E15BC4">
        <w:rPr>
          <w:i/>
          <w:sz w:val="24"/>
          <w:szCs w:val="24"/>
        </w:rPr>
        <w:t xml:space="preserve"> RURAL DISTRICT </w:t>
      </w:r>
      <w:r w:rsidRPr="00E15BC4">
        <w:rPr>
          <w:i/>
          <w:sz w:val="24"/>
          <w:szCs w:val="24"/>
        </w:rPr>
        <w:t xml:space="preserve">COUNCIL </w:t>
      </w:r>
      <w:r w:rsidR="003C33DF" w:rsidRPr="00E15BC4">
        <w:rPr>
          <w:i/>
          <w:sz w:val="24"/>
          <w:szCs w:val="24"/>
        </w:rPr>
        <w:t>MINING BY-LAWS</w:t>
      </w:r>
    </w:p>
    <w:p w14:paraId="6CF6DB74" w14:textId="77777777" w:rsidR="00A96A69" w:rsidRPr="00E15BC4" w:rsidRDefault="00A96A69" w:rsidP="00B527A3">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center"/>
        <w:rPr>
          <w:i/>
          <w:sz w:val="24"/>
          <w:szCs w:val="24"/>
        </w:rPr>
      </w:pPr>
    </w:p>
    <w:p w14:paraId="554DE19B" w14:textId="77777777" w:rsidR="00A96A69" w:rsidRPr="00E15BC4" w:rsidRDefault="00A96A69" w:rsidP="00B527A3">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center"/>
        <w:rPr>
          <w:i/>
          <w:sz w:val="24"/>
          <w:szCs w:val="24"/>
          <w:highlight w:val="yellow"/>
        </w:rPr>
      </w:pPr>
      <w:r w:rsidRPr="00E15BC4">
        <w:rPr>
          <w:i/>
          <w:sz w:val="24"/>
          <w:szCs w:val="24"/>
          <w:highlight w:val="yellow"/>
        </w:rPr>
        <w:t>Title</w:t>
      </w:r>
    </w:p>
    <w:p w14:paraId="27D4E9E0" w14:textId="77777777" w:rsidR="00A96A69" w:rsidRPr="00E15BC4" w:rsidRDefault="00A96A69" w:rsidP="00A96A6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sz w:val="24"/>
          <w:szCs w:val="24"/>
        </w:rPr>
      </w:pPr>
      <w:r w:rsidRPr="00E15BC4">
        <w:rPr>
          <w:sz w:val="24"/>
          <w:szCs w:val="24"/>
          <w:highlight w:val="yellow"/>
        </w:rPr>
        <w:t xml:space="preserve">The title of these </w:t>
      </w:r>
      <w:r w:rsidR="0044020F" w:rsidRPr="00E15BC4">
        <w:rPr>
          <w:sz w:val="24"/>
          <w:szCs w:val="24"/>
          <w:highlight w:val="yellow"/>
        </w:rPr>
        <w:t>by-laws</w:t>
      </w:r>
      <w:r w:rsidRPr="00E15BC4">
        <w:rPr>
          <w:sz w:val="24"/>
          <w:szCs w:val="24"/>
          <w:highlight w:val="yellow"/>
        </w:rPr>
        <w:t xml:space="preserve"> shall be </w:t>
      </w:r>
      <w:r w:rsidR="0044020F" w:rsidRPr="00E15BC4">
        <w:rPr>
          <w:sz w:val="24"/>
          <w:szCs w:val="24"/>
          <w:highlight w:val="yellow"/>
        </w:rPr>
        <w:t>Manyame</w:t>
      </w:r>
      <w:r w:rsidRPr="00E15BC4">
        <w:rPr>
          <w:sz w:val="24"/>
          <w:szCs w:val="24"/>
          <w:highlight w:val="yellow"/>
        </w:rPr>
        <w:t xml:space="preserve"> RDC mining regulations.</w:t>
      </w:r>
    </w:p>
    <w:p w14:paraId="2E1D05CD" w14:textId="77777777" w:rsidR="00A96A69" w:rsidRPr="00E15BC4" w:rsidRDefault="00A96A69" w:rsidP="00A96A6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sz w:val="24"/>
          <w:szCs w:val="24"/>
        </w:rPr>
      </w:pP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rPr>
        <w:tab/>
      </w:r>
    </w:p>
    <w:p w14:paraId="2A7451A1" w14:textId="77777777" w:rsidR="00A96A69" w:rsidRPr="00E15BC4" w:rsidRDefault="00A96A69" w:rsidP="00A96A6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sz w:val="24"/>
          <w:szCs w:val="24"/>
        </w:rPr>
      </w:pP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rPr>
        <w:tab/>
      </w:r>
      <w:r w:rsidRPr="00E15BC4">
        <w:rPr>
          <w:sz w:val="24"/>
          <w:szCs w:val="24"/>
          <w:highlight w:val="yellow"/>
        </w:rPr>
        <w:t>Interpretation</w:t>
      </w:r>
    </w:p>
    <w:p w14:paraId="4B6C6441" w14:textId="77777777" w:rsidR="00A96A69" w:rsidRPr="00E15BC4" w:rsidRDefault="000023B9" w:rsidP="00A96A6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sz w:val="24"/>
          <w:szCs w:val="24"/>
        </w:rPr>
      </w:pPr>
      <w:r w:rsidRPr="00E15BC4">
        <w:rPr>
          <w:sz w:val="24"/>
          <w:szCs w:val="24"/>
        </w:rPr>
        <w:t>“</w:t>
      </w:r>
      <w:r w:rsidR="00A96A69" w:rsidRPr="00E15BC4">
        <w:rPr>
          <w:sz w:val="24"/>
          <w:szCs w:val="24"/>
        </w:rPr>
        <w:t xml:space="preserve">Mining” </w:t>
      </w:r>
      <w:r w:rsidR="00207177" w:rsidRPr="00E15BC4">
        <w:rPr>
          <w:sz w:val="24"/>
          <w:szCs w:val="24"/>
        </w:rPr>
        <w:t>as defined in the mines and minerals act</w:t>
      </w:r>
    </w:p>
    <w:p w14:paraId="184EF87E" w14:textId="77777777" w:rsidR="0044020F" w:rsidRPr="00E15BC4" w:rsidRDefault="00E534B5" w:rsidP="00E5349F">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sz w:val="24"/>
          <w:szCs w:val="24"/>
        </w:rPr>
      </w:pPr>
      <w:r w:rsidRPr="00E15BC4">
        <w:rPr>
          <w:sz w:val="24"/>
          <w:szCs w:val="24"/>
        </w:rPr>
        <w:t>‘Council area’</w:t>
      </w:r>
      <w:r w:rsidR="0044020F" w:rsidRPr="00E15BC4">
        <w:rPr>
          <w:sz w:val="24"/>
          <w:szCs w:val="24"/>
        </w:rPr>
        <w:t xml:space="preserve"> means land under the jurisdiction of Manyame Rural District Council. </w:t>
      </w:r>
    </w:p>
    <w:p w14:paraId="289FBC50" w14:textId="77777777" w:rsidR="00A96A69" w:rsidRPr="00E15BC4" w:rsidRDefault="00A96A69" w:rsidP="00A96A6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sz w:val="24"/>
          <w:szCs w:val="24"/>
        </w:rPr>
      </w:pPr>
    </w:p>
    <w:p w14:paraId="130807EE" w14:textId="77777777" w:rsidR="00A96A69" w:rsidRPr="00E15BC4" w:rsidRDefault="00A96A69" w:rsidP="00A96A6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center"/>
        <w:rPr>
          <w:sz w:val="24"/>
          <w:szCs w:val="24"/>
        </w:rPr>
      </w:pPr>
      <w:r w:rsidRPr="00E15BC4">
        <w:rPr>
          <w:sz w:val="24"/>
          <w:szCs w:val="24"/>
          <w:highlight w:val="yellow"/>
        </w:rPr>
        <w:t>Scope of application</w:t>
      </w:r>
    </w:p>
    <w:p w14:paraId="3624F826" w14:textId="77777777" w:rsidR="000023B9" w:rsidRPr="00E15BC4" w:rsidRDefault="000023B9" w:rsidP="000023B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left"/>
        <w:rPr>
          <w:sz w:val="24"/>
          <w:szCs w:val="24"/>
        </w:rPr>
      </w:pPr>
      <w:r w:rsidRPr="00E15BC4">
        <w:rPr>
          <w:sz w:val="24"/>
          <w:szCs w:val="24"/>
        </w:rPr>
        <w:t>These by-laws shall apply to all individual miners or companies operating with council jurisdiction</w:t>
      </w:r>
    </w:p>
    <w:p w14:paraId="4350969B" w14:textId="77777777" w:rsidR="00A96A69" w:rsidRPr="00E15BC4" w:rsidRDefault="00A96A69" w:rsidP="00B527A3">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center"/>
        <w:rPr>
          <w:sz w:val="24"/>
          <w:szCs w:val="24"/>
        </w:rPr>
      </w:pPr>
    </w:p>
    <w:p w14:paraId="05AE991F" w14:textId="77777777" w:rsidR="003C33DF" w:rsidRPr="00E15BC4" w:rsidRDefault="003C33DF" w:rsidP="000023B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center"/>
        <w:rPr>
          <w:i/>
          <w:sz w:val="24"/>
          <w:szCs w:val="24"/>
        </w:rPr>
      </w:pPr>
      <w:r w:rsidRPr="00E15BC4">
        <w:rPr>
          <w:i/>
          <w:sz w:val="24"/>
          <w:szCs w:val="24"/>
        </w:rPr>
        <w:t>Arrang</w:t>
      </w:r>
      <w:r w:rsidR="00A96A69" w:rsidRPr="00E15BC4">
        <w:rPr>
          <w:i/>
          <w:sz w:val="24"/>
          <w:szCs w:val="24"/>
        </w:rPr>
        <w:t>e</w:t>
      </w:r>
      <w:r w:rsidRPr="00E15BC4">
        <w:rPr>
          <w:i/>
          <w:sz w:val="24"/>
          <w:szCs w:val="24"/>
        </w:rPr>
        <w:t>ment of sections</w:t>
      </w:r>
    </w:p>
    <w:p w14:paraId="1634E174" w14:textId="77777777" w:rsidR="0035202D" w:rsidRPr="00E15BC4" w:rsidRDefault="003C33DF" w:rsidP="003C33DF">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i/>
          <w:sz w:val="24"/>
          <w:szCs w:val="24"/>
        </w:rPr>
      </w:pPr>
      <w:proofErr w:type="gramStart"/>
      <w:r w:rsidRPr="00E15BC4">
        <w:rPr>
          <w:i/>
          <w:sz w:val="24"/>
          <w:szCs w:val="24"/>
        </w:rPr>
        <w:t>1.</w:t>
      </w:r>
      <w:r w:rsidR="00A96A69" w:rsidRPr="00E15BC4">
        <w:rPr>
          <w:i/>
          <w:sz w:val="24"/>
          <w:szCs w:val="24"/>
        </w:rPr>
        <w:t>M</w:t>
      </w:r>
      <w:r w:rsidR="00586D9F" w:rsidRPr="00E15BC4">
        <w:rPr>
          <w:i/>
          <w:sz w:val="24"/>
          <w:szCs w:val="24"/>
        </w:rPr>
        <w:t>ining</w:t>
      </w:r>
      <w:proofErr w:type="gramEnd"/>
      <w:r w:rsidR="00586D9F" w:rsidRPr="00E15BC4">
        <w:rPr>
          <w:i/>
          <w:sz w:val="24"/>
          <w:szCs w:val="24"/>
        </w:rPr>
        <w:t xml:space="preserve"> </w:t>
      </w:r>
    </w:p>
    <w:p w14:paraId="05B9D28C" w14:textId="77777777" w:rsidR="00586D9F" w:rsidRPr="00E15BC4" w:rsidRDefault="00586D9F" w:rsidP="003C33DF">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i/>
          <w:sz w:val="24"/>
          <w:szCs w:val="24"/>
        </w:rPr>
      </w:pPr>
      <w:proofErr w:type="gramStart"/>
      <w:r w:rsidRPr="00E15BC4">
        <w:rPr>
          <w:i/>
          <w:sz w:val="24"/>
          <w:szCs w:val="24"/>
        </w:rPr>
        <w:t>2.Environmental</w:t>
      </w:r>
      <w:proofErr w:type="gramEnd"/>
      <w:r w:rsidRPr="00E15BC4">
        <w:rPr>
          <w:i/>
          <w:sz w:val="24"/>
          <w:szCs w:val="24"/>
        </w:rPr>
        <w:t xml:space="preserve"> social impact assessments</w:t>
      </w:r>
    </w:p>
    <w:p w14:paraId="44CEE933" w14:textId="77777777" w:rsidR="00586D9F" w:rsidRPr="00E15BC4" w:rsidRDefault="00586D9F" w:rsidP="003C33DF">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i/>
          <w:sz w:val="24"/>
          <w:szCs w:val="24"/>
        </w:rPr>
      </w:pPr>
      <w:r w:rsidRPr="00E15BC4">
        <w:rPr>
          <w:i/>
          <w:sz w:val="24"/>
          <w:szCs w:val="24"/>
        </w:rPr>
        <w:t>3</w:t>
      </w:r>
      <w:proofErr w:type="gramStart"/>
      <w:r w:rsidRPr="00E15BC4">
        <w:rPr>
          <w:i/>
          <w:sz w:val="24"/>
          <w:szCs w:val="24"/>
        </w:rPr>
        <w:t>,</w:t>
      </w:r>
      <w:r w:rsidR="00A80C35" w:rsidRPr="00E15BC4">
        <w:rPr>
          <w:i/>
          <w:sz w:val="24"/>
          <w:szCs w:val="24"/>
        </w:rPr>
        <w:t>Environmental</w:t>
      </w:r>
      <w:proofErr w:type="gramEnd"/>
      <w:r w:rsidR="00A80C35" w:rsidRPr="00E15BC4">
        <w:rPr>
          <w:i/>
          <w:sz w:val="24"/>
          <w:szCs w:val="24"/>
        </w:rPr>
        <w:t xml:space="preserve"> rehabilitation works on abandonment of project </w:t>
      </w:r>
    </w:p>
    <w:p w14:paraId="50D5270A" w14:textId="77777777" w:rsidR="00A80C35" w:rsidRPr="00E15BC4" w:rsidRDefault="00A80C35" w:rsidP="003C33DF">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i/>
          <w:sz w:val="24"/>
          <w:szCs w:val="24"/>
        </w:rPr>
      </w:pPr>
      <w:proofErr w:type="gramStart"/>
      <w:r w:rsidRPr="00E15BC4">
        <w:rPr>
          <w:i/>
          <w:sz w:val="24"/>
          <w:szCs w:val="24"/>
        </w:rPr>
        <w:t>4.</w:t>
      </w:r>
      <w:r w:rsidR="00EB1B62" w:rsidRPr="00E15BC4">
        <w:rPr>
          <w:i/>
          <w:sz w:val="24"/>
          <w:szCs w:val="24"/>
        </w:rPr>
        <w:t>Environmental</w:t>
      </w:r>
      <w:proofErr w:type="gramEnd"/>
      <w:r w:rsidR="00EB1B62" w:rsidRPr="00E15BC4">
        <w:rPr>
          <w:i/>
          <w:sz w:val="24"/>
          <w:szCs w:val="24"/>
        </w:rPr>
        <w:t xml:space="preserve"> rehabilitation fund</w:t>
      </w:r>
    </w:p>
    <w:p w14:paraId="1C47787C" w14:textId="77777777" w:rsidR="00A80C35" w:rsidRPr="00E15BC4" w:rsidRDefault="00A80C35" w:rsidP="003C33DF">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i/>
          <w:sz w:val="24"/>
          <w:szCs w:val="24"/>
        </w:rPr>
      </w:pPr>
      <w:proofErr w:type="gramStart"/>
      <w:r w:rsidRPr="00E15BC4">
        <w:rPr>
          <w:i/>
          <w:sz w:val="24"/>
          <w:szCs w:val="24"/>
        </w:rPr>
        <w:t>5.Environmental</w:t>
      </w:r>
      <w:proofErr w:type="gramEnd"/>
      <w:r w:rsidRPr="00E15BC4">
        <w:rPr>
          <w:i/>
          <w:sz w:val="24"/>
          <w:szCs w:val="24"/>
        </w:rPr>
        <w:t xml:space="preserve"> works carried out by council</w:t>
      </w:r>
    </w:p>
    <w:p w14:paraId="7CE5FC51" w14:textId="77777777" w:rsidR="00586D9F" w:rsidRPr="00E15BC4" w:rsidRDefault="00586D9F" w:rsidP="003C33DF">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i/>
          <w:sz w:val="24"/>
          <w:szCs w:val="24"/>
        </w:rPr>
      </w:pPr>
    </w:p>
    <w:p w14:paraId="1E0DB660" w14:textId="77777777" w:rsidR="003C33DF" w:rsidRPr="00E15BC4" w:rsidRDefault="003C33DF" w:rsidP="00B527A3">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jc w:val="center"/>
        <w:rPr>
          <w:i/>
          <w:sz w:val="24"/>
          <w:szCs w:val="24"/>
        </w:rPr>
      </w:pPr>
    </w:p>
    <w:p w14:paraId="0F1A3999" w14:textId="77777777" w:rsidR="0035202D" w:rsidRPr="00E15BC4" w:rsidRDefault="00B527A3" w:rsidP="0035202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i/>
          <w:sz w:val="24"/>
          <w:szCs w:val="24"/>
        </w:rPr>
      </w:pPr>
      <w:r w:rsidRPr="00E15BC4">
        <w:rPr>
          <w:i/>
          <w:sz w:val="24"/>
          <w:szCs w:val="24"/>
        </w:rPr>
        <w:t xml:space="preserve">Mining </w:t>
      </w:r>
    </w:p>
    <w:p w14:paraId="7C206950" w14:textId="77777777" w:rsidR="00B527A3" w:rsidRPr="00E15BC4" w:rsidRDefault="00B527A3" w:rsidP="0035202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firstLine="0"/>
        <w:rPr>
          <w:sz w:val="24"/>
          <w:szCs w:val="24"/>
        </w:rPr>
      </w:pPr>
      <w:r w:rsidRPr="00E15BC4">
        <w:rPr>
          <w:sz w:val="24"/>
          <w:szCs w:val="24"/>
        </w:rPr>
        <w:t xml:space="preserve">for any person to </w:t>
      </w:r>
      <w:r w:rsidR="001F6481" w:rsidRPr="00E15BC4">
        <w:rPr>
          <w:sz w:val="24"/>
          <w:szCs w:val="24"/>
        </w:rPr>
        <w:t xml:space="preserve">mine, mill or </w:t>
      </w:r>
      <w:r w:rsidRPr="00E15BC4">
        <w:rPr>
          <w:sz w:val="24"/>
          <w:szCs w:val="24"/>
        </w:rPr>
        <w:t>pan any mineral in the Council area, except in terms of a licence that may be issued by the Ministry of Mines and Mining Development under a law that may be passed for that purpose</w:t>
      </w:r>
      <w:r w:rsidR="00067B01" w:rsidRPr="00E15BC4">
        <w:rPr>
          <w:sz w:val="24"/>
          <w:szCs w:val="24"/>
        </w:rPr>
        <w:t xml:space="preserve"> and a development permit issued by Council</w:t>
      </w:r>
      <w:r w:rsidRPr="00E15BC4">
        <w:rPr>
          <w:sz w:val="24"/>
          <w:szCs w:val="24"/>
        </w:rPr>
        <w:t>, and any person found guilty of shall be liab</w:t>
      </w:r>
      <w:r w:rsidR="00067B01" w:rsidRPr="00E15BC4">
        <w:rPr>
          <w:sz w:val="24"/>
          <w:szCs w:val="24"/>
        </w:rPr>
        <w:t>le to a fine to be prescribed in the Approved Council</w:t>
      </w:r>
      <w:r w:rsidRPr="00E15BC4">
        <w:rPr>
          <w:sz w:val="24"/>
          <w:szCs w:val="24"/>
        </w:rPr>
        <w:t xml:space="preserve"> </w:t>
      </w:r>
      <w:r w:rsidR="00067B01" w:rsidRPr="00E15BC4">
        <w:rPr>
          <w:sz w:val="24"/>
          <w:szCs w:val="24"/>
        </w:rPr>
        <w:t>budget</w:t>
      </w:r>
      <w:r w:rsidRPr="00E15BC4">
        <w:rPr>
          <w:sz w:val="24"/>
          <w:szCs w:val="24"/>
        </w:rPr>
        <w:t xml:space="preserve">. </w:t>
      </w:r>
    </w:p>
    <w:p w14:paraId="02750DE3" w14:textId="77777777" w:rsidR="00C92DAB" w:rsidRPr="00E15BC4" w:rsidRDefault="00B527A3" w:rsidP="00C92DAB">
      <w:pPr>
        <w:pStyle w:val="lrdefinition"/>
        <w:numPr>
          <w:ilvl w:val="0"/>
          <w:numId w:val="4"/>
        </w:numPr>
        <w:tabs>
          <w:tab w:val="clear" w:pos="369"/>
          <w:tab w:val="clear" w:pos="794"/>
          <w:tab w:val="left" w:pos="-90"/>
          <w:tab w:val="left" w:pos="360"/>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E15BC4">
        <w:rPr>
          <w:sz w:val="24"/>
          <w:szCs w:val="24"/>
        </w:rPr>
        <w:t>All holders of prospecting, exploration and mining rights oper</w:t>
      </w:r>
      <w:r w:rsidR="000023B9" w:rsidRPr="00E15BC4">
        <w:rPr>
          <w:sz w:val="24"/>
          <w:szCs w:val="24"/>
        </w:rPr>
        <w:t xml:space="preserve">ating in the Council area shall </w:t>
      </w:r>
      <w:r w:rsidRPr="00E15BC4">
        <w:rPr>
          <w:sz w:val="24"/>
          <w:szCs w:val="24"/>
        </w:rPr>
        <w:t>submit copies of their licences to Council;</w:t>
      </w:r>
    </w:p>
    <w:p w14:paraId="5FA27FA0" w14:textId="77777777" w:rsidR="00E534B5" w:rsidRPr="00E15BC4" w:rsidRDefault="00E534B5" w:rsidP="00E534B5">
      <w:pPr>
        <w:pStyle w:val="lrdefinition"/>
        <w:numPr>
          <w:ilvl w:val="0"/>
          <w:numId w:val="4"/>
        </w:numPr>
        <w:tabs>
          <w:tab w:val="clear" w:pos="369"/>
          <w:tab w:val="clear" w:pos="794"/>
          <w:tab w:val="left" w:pos="-90"/>
          <w:tab w:val="left" w:pos="360"/>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E15BC4">
        <w:rPr>
          <w:sz w:val="24"/>
          <w:szCs w:val="24"/>
        </w:rPr>
        <w:t xml:space="preserve">All holders of prospecting and exploration licences shall </w:t>
      </w:r>
      <w:r w:rsidR="005F1D10" w:rsidRPr="00E15BC4">
        <w:rPr>
          <w:sz w:val="24"/>
          <w:szCs w:val="24"/>
        </w:rPr>
        <w:t xml:space="preserve">apply to Council  for authority to prospect and explore upon </w:t>
      </w:r>
      <w:r w:rsidRPr="00E15BC4">
        <w:rPr>
          <w:sz w:val="24"/>
          <w:szCs w:val="24"/>
        </w:rPr>
        <w:t xml:space="preserve">pay a fee prescribed in the Approved </w:t>
      </w:r>
      <w:r w:rsidR="00D639DE" w:rsidRPr="00E15BC4">
        <w:rPr>
          <w:sz w:val="24"/>
          <w:szCs w:val="24"/>
        </w:rPr>
        <w:t>Council budget</w:t>
      </w:r>
      <w:r w:rsidR="007A4B75" w:rsidRPr="00E15BC4">
        <w:rPr>
          <w:sz w:val="24"/>
          <w:szCs w:val="24"/>
        </w:rPr>
        <w:t xml:space="preserve"> </w:t>
      </w:r>
      <w:r w:rsidR="002C3A12" w:rsidRPr="00E15BC4">
        <w:rPr>
          <w:sz w:val="24"/>
          <w:szCs w:val="24"/>
        </w:rPr>
        <w:t>and documentation from the mining Commissioner detailing the prospecting</w:t>
      </w:r>
      <w:r w:rsidRPr="00E15BC4">
        <w:rPr>
          <w:sz w:val="24"/>
          <w:szCs w:val="24"/>
        </w:rPr>
        <w:t xml:space="preserve">.  </w:t>
      </w:r>
    </w:p>
    <w:p w14:paraId="780705E0" w14:textId="77777777" w:rsidR="00D639DE" w:rsidRPr="00E15BC4" w:rsidRDefault="00D639DE" w:rsidP="00E534B5">
      <w:pPr>
        <w:pStyle w:val="lrdefinition"/>
        <w:numPr>
          <w:ilvl w:val="0"/>
          <w:numId w:val="4"/>
        </w:numPr>
        <w:tabs>
          <w:tab w:val="clear" w:pos="369"/>
          <w:tab w:val="clear" w:pos="794"/>
          <w:tab w:val="left" w:pos="-90"/>
          <w:tab w:val="left" w:pos="360"/>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E15BC4">
        <w:rPr>
          <w:sz w:val="24"/>
          <w:szCs w:val="24"/>
        </w:rPr>
        <w:lastRenderedPageBreak/>
        <w:t xml:space="preserve">Any holder of a prospecting, exploration or mining rights operating </w:t>
      </w:r>
      <w:r w:rsidR="00F03288" w:rsidRPr="00E15BC4">
        <w:rPr>
          <w:sz w:val="24"/>
          <w:szCs w:val="24"/>
        </w:rPr>
        <w:t>in a Council area shall apply to Council upon payment of</w:t>
      </w:r>
      <w:r w:rsidRPr="00E15BC4">
        <w:rPr>
          <w:sz w:val="24"/>
          <w:szCs w:val="24"/>
        </w:rPr>
        <w:t xml:space="preserve"> a fee to </w:t>
      </w:r>
      <w:r w:rsidR="00CE5094" w:rsidRPr="00E15BC4">
        <w:rPr>
          <w:sz w:val="24"/>
          <w:szCs w:val="24"/>
        </w:rPr>
        <w:t>Council for</w:t>
      </w:r>
      <w:r w:rsidRPr="00E15BC4">
        <w:rPr>
          <w:sz w:val="24"/>
          <w:szCs w:val="24"/>
        </w:rPr>
        <w:t xml:space="preserve"> EIA consultation</w:t>
      </w:r>
      <w:r w:rsidR="003B3F80" w:rsidRPr="00E15BC4">
        <w:rPr>
          <w:sz w:val="24"/>
          <w:szCs w:val="24"/>
        </w:rPr>
        <w:t xml:space="preserve"> prescribed in the </w:t>
      </w:r>
      <w:r w:rsidR="001F6481" w:rsidRPr="00E15BC4">
        <w:rPr>
          <w:sz w:val="24"/>
          <w:szCs w:val="24"/>
        </w:rPr>
        <w:t>Council budget</w:t>
      </w:r>
      <w:r w:rsidRPr="00E15BC4">
        <w:rPr>
          <w:sz w:val="24"/>
          <w:szCs w:val="24"/>
        </w:rPr>
        <w:t xml:space="preserve">.  </w:t>
      </w:r>
    </w:p>
    <w:p w14:paraId="407950AB" w14:textId="77777777" w:rsidR="00B527A3" w:rsidRPr="00E15BC4" w:rsidRDefault="00B527A3" w:rsidP="00C92DAB">
      <w:pPr>
        <w:pStyle w:val="lrdefinition"/>
        <w:numPr>
          <w:ilvl w:val="0"/>
          <w:numId w:val="4"/>
        </w:numPr>
        <w:tabs>
          <w:tab w:val="clear" w:pos="369"/>
          <w:tab w:val="clear" w:pos="794"/>
          <w:tab w:val="left" w:pos="-90"/>
          <w:tab w:val="left" w:pos="360"/>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E15BC4">
        <w:rPr>
          <w:sz w:val="24"/>
          <w:szCs w:val="24"/>
        </w:rPr>
        <w:t xml:space="preserve">Any holder of a </w:t>
      </w:r>
      <w:r w:rsidR="00841FA2" w:rsidRPr="00E15BC4">
        <w:rPr>
          <w:sz w:val="24"/>
          <w:szCs w:val="24"/>
        </w:rPr>
        <w:t xml:space="preserve">milling </w:t>
      </w:r>
      <w:r w:rsidRPr="00E15BC4">
        <w:rPr>
          <w:sz w:val="24"/>
          <w:szCs w:val="24"/>
        </w:rPr>
        <w:t xml:space="preserve"> or mining rights operating in the Council area shall; </w:t>
      </w:r>
    </w:p>
    <w:p w14:paraId="0918985A" w14:textId="77777777" w:rsidR="00B527A3" w:rsidRPr="00E15BC4" w:rsidRDefault="00C92DAB" w:rsidP="00C92DAB">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360" w:hanging="1080"/>
        <w:rPr>
          <w:sz w:val="24"/>
          <w:szCs w:val="24"/>
        </w:rPr>
      </w:pPr>
      <w:r w:rsidRPr="00E15BC4">
        <w:rPr>
          <w:sz w:val="24"/>
          <w:szCs w:val="24"/>
        </w:rPr>
        <w:tab/>
      </w:r>
      <w:r w:rsidR="00B527A3" w:rsidRPr="00E15BC4">
        <w:rPr>
          <w:sz w:val="24"/>
          <w:szCs w:val="24"/>
        </w:rPr>
        <w:t xml:space="preserve">(a) </w:t>
      </w:r>
      <w:proofErr w:type="gramStart"/>
      <w:r w:rsidR="00B527A3" w:rsidRPr="00E15BC4">
        <w:rPr>
          <w:sz w:val="24"/>
          <w:szCs w:val="24"/>
          <w:highlight w:val="yellow"/>
        </w:rPr>
        <w:t>submit</w:t>
      </w:r>
      <w:proofErr w:type="gramEnd"/>
      <w:r w:rsidR="00B527A3" w:rsidRPr="00E15BC4">
        <w:rPr>
          <w:sz w:val="24"/>
          <w:szCs w:val="24"/>
          <w:highlight w:val="yellow"/>
        </w:rPr>
        <w:t xml:space="preserve"> a copy of the Environmental Impact Assessment Report, Environmental Management Plan, or Environmental Impact Assessment Certificate issued by the Environmental Management Agency in terms of the Environmental Management Act;</w:t>
      </w:r>
    </w:p>
    <w:p w14:paraId="0F995B36" w14:textId="77777777" w:rsidR="00983E3D" w:rsidRPr="00E15BC4" w:rsidRDefault="00B527A3"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 xml:space="preserve">(b) </w:t>
      </w:r>
      <w:proofErr w:type="gramStart"/>
      <w:r w:rsidRPr="00E15BC4">
        <w:rPr>
          <w:sz w:val="24"/>
          <w:szCs w:val="24"/>
        </w:rPr>
        <w:t>carry</w:t>
      </w:r>
      <w:proofErr w:type="gramEnd"/>
      <w:r w:rsidRPr="00E15BC4">
        <w:rPr>
          <w:sz w:val="24"/>
          <w:szCs w:val="24"/>
        </w:rPr>
        <w:t xml:space="preserve"> out all relevant mine closure and environmental rehabilitation measures as prescribed by the Environmental Management Act. </w:t>
      </w:r>
    </w:p>
    <w:p w14:paraId="094CE809" w14:textId="77777777" w:rsidR="008271FC" w:rsidRPr="00E15BC4" w:rsidRDefault="00983E3D"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proofErr w:type="gramStart"/>
      <w:r w:rsidRPr="00E15BC4">
        <w:rPr>
          <w:sz w:val="24"/>
          <w:szCs w:val="24"/>
        </w:rPr>
        <w:t>( c</w:t>
      </w:r>
      <w:proofErr w:type="gramEnd"/>
      <w:r w:rsidRPr="00E15BC4">
        <w:rPr>
          <w:sz w:val="24"/>
          <w:szCs w:val="24"/>
        </w:rPr>
        <w:t xml:space="preserve">) submit a quarterly report on their operations </w:t>
      </w:r>
      <w:r w:rsidR="00802368" w:rsidRPr="00E15BC4">
        <w:rPr>
          <w:sz w:val="24"/>
          <w:szCs w:val="24"/>
        </w:rPr>
        <w:t xml:space="preserve">and environmental management to Council. </w:t>
      </w:r>
    </w:p>
    <w:p w14:paraId="666E4455" w14:textId="77777777" w:rsidR="008271FC" w:rsidRPr="00E15BC4" w:rsidRDefault="008271FC"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p>
    <w:p w14:paraId="2F407162" w14:textId="77777777" w:rsidR="008271FC" w:rsidRPr="00E15BC4" w:rsidRDefault="008271FC"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 xml:space="preserve">Siting of works </w:t>
      </w:r>
    </w:p>
    <w:p w14:paraId="564A83C8" w14:textId="77777777" w:rsidR="00C32A29" w:rsidRPr="00E15BC4" w:rsidRDefault="00C32A29"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Application for siting of works and documentation required</w:t>
      </w:r>
    </w:p>
    <w:p w14:paraId="03AE7EEE" w14:textId="77777777" w:rsidR="006C5E9F" w:rsidRPr="00E15BC4" w:rsidRDefault="008271FC"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Pay for siting of works</w:t>
      </w:r>
    </w:p>
    <w:p w14:paraId="584819D2" w14:textId="77777777" w:rsidR="00C32A29" w:rsidRPr="00E15BC4" w:rsidRDefault="00C32A29"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Site plan DPP</w:t>
      </w:r>
    </w:p>
    <w:p w14:paraId="61137151" w14:textId="77777777" w:rsidR="00C32A29" w:rsidRPr="00E15BC4" w:rsidRDefault="00C32A29"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Development permit</w:t>
      </w:r>
    </w:p>
    <w:p w14:paraId="41EF1D12" w14:textId="77777777" w:rsidR="00A9751C" w:rsidRPr="00E15BC4" w:rsidRDefault="00A9751C"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 xml:space="preserve">Offenses </w:t>
      </w:r>
    </w:p>
    <w:p w14:paraId="0D3B23EB" w14:textId="77777777" w:rsidR="00983E3D" w:rsidRPr="00E15BC4" w:rsidRDefault="00DE0709"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br/>
        <w:t xml:space="preserve">Land development levies </w:t>
      </w:r>
      <w:proofErr w:type="gramStart"/>
      <w:r w:rsidR="000B603F" w:rsidRPr="00E15BC4">
        <w:rPr>
          <w:sz w:val="24"/>
          <w:szCs w:val="24"/>
        </w:rPr>
        <w:t>( separate</w:t>
      </w:r>
      <w:proofErr w:type="gramEnd"/>
      <w:r w:rsidR="000B603F" w:rsidRPr="00E15BC4">
        <w:rPr>
          <w:sz w:val="24"/>
          <w:szCs w:val="24"/>
        </w:rPr>
        <w:t xml:space="preserve"> base and precious minerals)</w:t>
      </w:r>
    </w:p>
    <w:p w14:paraId="30DDA2D2" w14:textId="77777777" w:rsidR="008801FF" w:rsidRPr="00E15BC4" w:rsidRDefault="008801FF" w:rsidP="005D3DF1">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(a</w:t>
      </w:r>
      <w:r w:rsidR="005D3DF1" w:rsidRPr="00E15BC4">
        <w:rPr>
          <w:sz w:val="24"/>
          <w:szCs w:val="24"/>
        </w:rPr>
        <w:t xml:space="preserve">) </w:t>
      </w:r>
      <w:proofErr w:type="gramStart"/>
      <w:r w:rsidR="005D3DF1" w:rsidRPr="00E15BC4">
        <w:rPr>
          <w:sz w:val="24"/>
          <w:szCs w:val="24"/>
        </w:rPr>
        <w:t>shall</w:t>
      </w:r>
      <w:proofErr w:type="gramEnd"/>
      <w:r w:rsidR="005D3DF1" w:rsidRPr="00E15BC4">
        <w:rPr>
          <w:sz w:val="24"/>
          <w:szCs w:val="24"/>
        </w:rPr>
        <w:t xml:space="preserve"> declare their staff establishment </w:t>
      </w:r>
    </w:p>
    <w:p w14:paraId="41BC31D3" w14:textId="77777777" w:rsidR="008801FF" w:rsidRPr="00E15BC4" w:rsidRDefault="008801FF" w:rsidP="008801FF">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 xml:space="preserve">(b) </w:t>
      </w:r>
      <w:proofErr w:type="gramStart"/>
      <w:r w:rsidRPr="00E15BC4">
        <w:rPr>
          <w:sz w:val="24"/>
          <w:szCs w:val="24"/>
        </w:rPr>
        <w:t>shall</w:t>
      </w:r>
      <w:proofErr w:type="gramEnd"/>
      <w:r w:rsidRPr="00E15BC4">
        <w:rPr>
          <w:sz w:val="24"/>
          <w:szCs w:val="24"/>
        </w:rPr>
        <w:t xml:space="preserve"> declare their staff establishment </w:t>
      </w:r>
      <w:r w:rsidR="00B53BCC" w:rsidRPr="00E15BC4">
        <w:rPr>
          <w:sz w:val="24"/>
          <w:szCs w:val="24"/>
        </w:rPr>
        <w:t xml:space="preserve">by when and pay by 31 </w:t>
      </w:r>
      <w:proofErr w:type="spellStart"/>
      <w:r w:rsidR="00B53BCC" w:rsidRPr="00E15BC4">
        <w:rPr>
          <w:sz w:val="24"/>
          <w:szCs w:val="24"/>
        </w:rPr>
        <w:t>Decmeber</w:t>
      </w:r>
      <w:proofErr w:type="spellEnd"/>
      <w:r w:rsidR="00B53BCC" w:rsidRPr="00E15BC4">
        <w:rPr>
          <w:sz w:val="24"/>
          <w:szCs w:val="24"/>
        </w:rPr>
        <w:t xml:space="preserve"> of each year</w:t>
      </w:r>
    </w:p>
    <w:p w14:paraId="6BD035D4" w14:textId="77777777" w:rsidR="005D3DF1" w:rsidRPr="00E15BC4" w:rsidRDefault="005D3DF1" w:rsidP="005D3DF1">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highlight w:val="yellow"/>
        </w:rPr>
        <w:t>and output as specified in the Mines and Minerals Act (Chapter 21:05)</w:t>
      </w:r>
      <w:r w:rsidR="00193E18" w:rsidRPr="00E15BC4">
        <w:rPr>
          <w:sz w:val="24"/>
          <w:szCs w:val="24"/>
          <w:highlight w:val="yellow"/>
        </w:rPr>
        <w:t xml:space="preserve"> for purposes of paying land </w:t>
      </w:r>
      <w:r w:rsidR="00267AA0" w:rsidRPr="00E15BC4">
        <w:rPr>
          <w:sz w:val="24"/>
          <w:szCs w:val="24"/>
          <w:highlight w:val="yellow"/>
        </w:rPr>
        <w:t>development levies to Council as specified in  third schedule of the Rural District Councils Act.</w:t>
      </w:r>
      <w:r w:rsidR="00267AA0" w:rsidRPr="00E15BC4">
        <w:rPr>
          <w:sz w:val="24"/>
          <w:szCs w:val="24"/>
        </w:rPr>
        <w:t xml:space="preserve"> </w:t>
      </w:r>
    </w:p>
    <w:p w14:paraId="2DADFF7A" w14:textId="77777777" w:rsidR="00B20804" w:rsidRPr="00E15BC4" w:rsidRDefault="00B20804" w:rsidP="005D3DF1">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t xml:space="preserve">© Failure civil </w:t>
      </w:r>
      <w:proofErr w:type="spellStart"/>
      <w:r w:rsidRPr="00E15BC4">
        <w:rPr>
          <w:sz w:val="24"/>
          <w:szCs w:val="24"/>
        </w:rPr>
        <w:t>proceedinsg</w:t>
      </w:r>
      <w:proofErr w:type="spellEnd"/>
      <w:r w:rsidRPr="00E15BC4">
        <w:rPr>
          <w:sz w:val="24"/>
          <w:szCs w:val="24"/>
        </w:rPr>
        <w:t xml:space="preserve"> instituted against the defaulter</w:t>
      </w:r>
    </w:p>
    <w:p w14:paraId="072EAFBC" w14:textId="77777777" w:rsidR="00C95CB3" w:rsidRPr="00E15BC4" w:rsidRDefault="00AD05C3" w:rsidP="00AD05C3">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425" w:firstLine="0"/>
        <w:rPr>
          <w:sz w:val="24"/>
          <w:szCs w:val="24"/>
        </w:rPr>
      </w:pPr>
      <w:r w:rsidRPr="00E15BC4">
        <w:rPr>
          <w:sz w:val="24"/>
          <w:szCs w:val="24"/>
        </w:rPr>
        <w:br/>
      </w:r>
      <w:r w:rsidRPr="00E15BC4">
        <w:rPr>
          <w:sz w:val="24"/>
          <w:szCs w:val="24"/>
        </w:rPr>
        <w:br/>
        <w:t xml:space="preserve">(d) Any person who carries out any mining operations without paying development levy to Council shall be guilty of an offense and liable to a fine prescribed in the Approved Council budget. </w:t>
      </w:r>
    </w:p>
    <w:p w14:paraId="25186C8E" w14:textId="77777777" w:rsidR="003C0473" w:rsidRPr="00E15BC4" w:rsidRDefault="00C95CB3" w:rsidP="00AD05C3">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425" w:firstLine="0"/>
        <w:rPr>
          <w:sz w:val="24"/>
          <w:szCs w:val="24"/>
        </w:rPr>
      </w:pPr>
      <w:r w:rsidRPr="00E15BC4">
        <w:rPr>
          <w:sz w:val="24"/>
          <w:szCs w:val="24"/>
        </w:rPr>
        <w:t>All the provisions related to applications for mining rights, compensation for acquisition of land for mining purposes and payment of land development levy to local authorities by holders of mining rights as prescribed in the Mines and Minerals Act (Chapter 21:05) shall apply to the Council area mutatis mutandis.</w:t>
      </w:r>
      <w:r w:rsidR="00AD05C3" w:rsidRPr="00E15BC4">
        <w:rPr>
          <w:sz w:val="24"/>
          <w:szCs w:val="24"/>
        </w:rPr>
        <w:tab/>
      </w:r>
    </w:p>
    <w:p w14:paraId="35095256" w14:textId="77777777" w:rsidR="003C0473" w:rsidRPr="00E15BC4" w:rsidRDefault="003C0473" w:rsidP="005D3DF1">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r w:rsidRPr="00E15BC4">
        <w:rPr>
          <w:sz w:val="24"/>
          <w:szCs w:val="24"/>
        </w:rPr>
        <w:lastRenderedPageBreak/>
        <w:t xml:space="preserve">WAYLEAVES </w:t>
      </w:r>
    </w:p>
    <w:p w14:paraId="41A88369" w14:textId="77777777" w:rsidR="0040096C" w:rsidRPr="00E15BC4" w:rsidRDefault="0040096C" w:rsidP="00983E3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0" w:hanging="360"/>
        <w:rPr>
          <w:sz w:val="24"/>
          <w:szCs w:val="24"/>
        </w:rPr>
      </w:pPr>
      <w:proofErr w:type="gramStart"/>
      <w:r w:rsidRPr="00E15BC4">
        <w:rPr>
          <w:sz w:val="24"/>
          <w:szCs w:val="24"/>
        </w:rPr>
        <w:t>( 6</w:t>
      </w:r>
      <w:proofErr w:type="gramEnd"/>
      <w:r w:rsidRPr="00E15BC4">
        <w:rPr>
          <w:sz w:val="24"/>
          <w:szCs w:val="24"/>
        </w:rPr>
        <w:t xml:space="preserve">) Any holder of a prospecting, exploration or mining rights operating in the Council area requiring the establishment of a </w:t>
      </w:r>
      <w:r w:rsidR="00FD3E30" w:rsidRPr="00E15BC4">
        <w:rPr>
          <w:sz w:val="24"/>
          <w:szCs w:val="24"/>
        </w:rPr>
        <w:t xml:space="preserve">waterline, road, </w:t>
      </w:r>
      <w:proofErr w:type="spellStart"/>
      <w:r w:rsidRPr="00E15BC4">
        <w:rPr>
          <w:sz w:val="24"/>
          <w:szCs w:val="24"/>
        </w:rPr>
        <w:t>powerline</w:t>
      </w:r>
      <w:proofErr w:type="spellEnd"/>
      <w:r w:rsidRPr="00E15BC4">
        <w:rPr>
          <w:sz w:val="24"/>
          <w:szCs w:val="24"/>
        </w:rPr>
        <w:t xml:space="preserve"> shall apply for wayleave to Council  upon payment of a fee prescribed in the Approved Council  budget subject to fulfilling all ZETDC and Council  conditions.  </w:t>
      </w:r>
    </w:p>
    <w:p w14:paraId="78C628A2" w14:textId="77777777" w:rsidR="005537B0" w:rsidRPr="00E15BC4" w:rsidRDefault="005537B0" w:rsidP="003F5FEF">
      <w:pPr>
        <w:pStyle w:val="lrdefinition"/>
        <w:tabs>
          <w:tab w:val="clear" w:pos="794"/>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p>
    <w:p w14:paraId="6511D8B8" w14:textId="77777777" w:rsidR="006F146D" w:rsidRPr="00E15BC4" w:rsidRDefault="005537B0" w:rsidP="005537B0">
      <w:pPr>
        <w:pStyle w:val="lrdefinition"/>
        <w:numPr>
          <w:ilvl w:val="0"/>
          <w:numId w:val="5"/>
        </w:numPr>
        <w:tabs>
          <w:tab w:val="clear" w:pos="794"/>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E15BC4">
        <w:rPr>
          <w:sz w:val="24"/>
          <w:szCs w:val="24"/>
        </w:rPr>
        <w:t xml:space="preserve">Any person who carries out any mining related development without the approval of </w:t>
      </w:r>
      <w:r w:rsidR="000F6A2B" w:rsidRPr="00E15BC4">
        <w:rPr>
          <w:sz w:val="24"/>
          <w:szCs w:val="24"/>
        </w:rPr>
        <w:t>Council shall</w:t>
      </w:r>
      <w:r w:rsidRPr="00E15BC4">
        <w:rPr>
          <w:sz w:val="24"/>
          <w:szCs w:val="24"/>
        </w:rPr>
        <w:t xml:space="preserve"> be guilty of an offense and liable </w:t>
      </w:r>
      <w:r w:rsidR="001609FB" w:rsidRPr="00E15BC4">
        <w:rPr>
          <w:sz w:val="24"/>
          <w:szCs w:val="24"/>
        </w:rPr>
        <w:t>to a</w:t>
      </w:r>
      <w:r w:rsidRPr="00E15BC4">
        <w:rPr>
          <w:sz w:val="24"/>
          <w:szCs w:val="24"/>
        </w:rPr>
        <w:t xml:space="preserve"> fine prescribed in the Approved </w:t>
      </w:r>
      <w:r w:rsidR="001609FB" w:rsidRPr="00E15BC4">
        <w:rPr>
          <w:sz w:val="24"/>
          <w:szCs w:val="24"/>
        </w:rPr>
        <w:t>Council budget</w:t>
      </w:r>
      <w:r w:rsidRPr="00E15BC4">
        <w:rPr>
          <w:sz w:val="24"/>
          <w:szCs w:val="24"/>
        </w:rPr>
        <w:t>.</w:t>
      </w:r>
    </w:p>
    <w:p w14:paraId="78B3ED12" w14:textId="77777777" w:rsidR="00B527A3" w:rsidRPr="00E15BC4" w:rsidRDefault="00B527A3" w:rsidP="003F5FEF">
      <w:pPr>
        <w:pStyle w:val="lrdefinition"/>
        <w:tabs>
          <w:tab w:val="clear" w:pos="794"/>
          <w:tab w:val="left" w:pos="2160"/>
          <w:tab w:val="left" w:pos="2880"/>
          <w:tab w:val="left" w:pos="3600"/>
          <w:tab w:val="left" w:pos="4320"/>
          <w:tab w:val="left" w:pos="5040"/>
          <w:tab w:val="left" w:pos="5760"/>
          <w:tab w:val="left" w:pos="6480"/>
          <w:tab w:val="left" w:pos="7200"/>
          <w:tab w:val="left" w:pos="7980"/>
        </w:tabs>
        <w:spacing w:after="0" w:line="360" w:lineRule="auto"/>
        <w:ind w:left="-390" w:firstLine="0"/>
        <w:rPr>
          <w:sz w:val="24"/>
          <w:szCs w:val="24"/>
        </w:rPr>
      </w:pPr>
      <w:r w:rsidRPr="00E15BC4">
        <w:rPr>
          <w:sz w:val="24"/>
          <w:szCs w:val="24"/>
        </w:rPr>
        <w:tab/>
      </w:r>
      <w:r w:rsidRPr="00E15BC4">
        <w:rPr>
          <w:sz w:val="24"/>
          <w:szCs w:val="24"/>
        </w:rPr>
        <w:tab/>
      </w:r>
      <w:r w:rsidRPr="00E15BC4">
        <w:rPr>
          <w:sz w:val="24"/>
          <w:szCs w:val="24"/>
        </w:rPr>
        <w:tab/>
      </w:r>
    </w:p>
    <w:p w14:paraId="299AD0C3" w14:textId="77777777" w:rsidR="00A9751C" w:rsidRPr="00E15BC4" w:rsidRDefault="00A9751C" w:rsidP="00586D9F">
      <w:pPr>
        <w:pStyle w:val="lrdefinition"/>
        <w:spacing w:line="360" w:lineRule="auto"/>
        <w:ind w:left="1215" w:firstLine="0"/>
        <w:jc w:val="center"/>
        <w:rPr>
          <w:i/>
          <w:sz w:val="24"/>
          <w:szCs w:val="24"/>
        </w:rPr>
      </w:pPr>
    </w:p>
    <w:p w14:paraId="3347A12E" w14:textId="77777777" w:rsidR="00A9751C" w:rsidRPr="00E15BC4" w:rsidRDefault="00A9751C" w:rsidP="00586D9F">
      <w:pPr>
        <w:pStyle w:val="lrdefinition"/>
        <w:spacing w:line="360" w:lineRule="auto"/>
        <w:ind w:left="1215" w:firstLine="0"/>
        <w:jc w:val="center"/>
        <w:rPr>
          <w:i/>
          <w:sz w:val="24"/>
          <w:szCs w:val="24"/>
        </w:rPr>
      </w:pPr>
    </w:p>
    <w:p w14:paraId="5DFF4178" w14:textId="77777777" w:rsidR="00586D9F" w:rsidRPr="00E15BC4" w:rsidRDefault="00586D9F" w:rsidP="00586D9F">
      <w:pPr>
        <w:pStyle w:val="lrdefinition"/>
        <w:spacing w:line="360" w:lineRule="auto"/>
        <w:ind w:left="1215" w:firstLine="0"/>
        <w:jc w:val="center"/>
        <w:rPr>
          <w:sz w:val="24"/>
          <w:szCs w:val="24"/>
        </w:rPr>
      </w:pPr>
      <w:r w:rsidRPr="00E15BC4">
        <w:rPr>
          <w:i/>
          <w:sz w:val="24"/>
          <w:szCs w:val="24"/>
        </w:rPr>
        <w:t>Environmental impact assessments</w:t>
      </w:r>
    </w:p>
    <w:p w14:paraId="247F77AE" w14:textId="77777777" w:rsidR="00586D9F" w:rsidRPr="00E15BC4" w:rsidRDefault="00586D9F" w:rsidP="006F146D">
      <w:pPr>
        <w:pStyle w:val="lrdefinition"/>
        <w:numPr>
          <w:ilvl w:val="0"/>
          <w:numId w:val="5"/>
        </w:numPr>
        <w:spacing w:line="360" w:lineRule="auto"/>
        <w:rPr>
          <w:sz w:val="24"/>
          <w:szCs w:val="24"/>
        </w:rPr>
      </w:pPr>
      <w:r w:rsidRPr="00E15BC4">
        <w:rPr>
          <w:sz w:val="24"/>
          <w:szCs w:val="24"/>
        </w:rPr>
        <w:t>(1) The developers of any  projects in the council area for which an environmental social   impact assessment is required in terms of Section 97 and the First Schedule of the Environmental Management Act (Chapter 20:27) shall;</w:t>
      </w:r>
    </w:p>
    <w:p w14:paraId="491F14F1" w14:textId="77777777" w:rsidR="006F146D" w:rsidRPr="00E15BC4" w:rsidRDefault="006F146D" w:rsidP="006F146D">
      <w:pPr>
        <w:pStyle w:val="lrdefinition"/>
        <w:numPr>
          <w:ilvl w:val="0"/>
          <w:numId w:val="1"/>
        </w:numPr>
        <w:tabs>
          <w:tab w:val="clear" w:pos="369"/>
          <w:tab w:val="clear" w:pos="794"/>
          <w:tab w:val="left" w:pos="-90"/>
          <w:tab w:val="left" w:pos="360"/>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E15BC4">
        <w:rPr>
          <w:sz w:val="24"/>
          <w:szCs w:val="24"/>
        </w:rPr>
        <w:t xml:space="preserve">Any holder of a prospecting, exploration or mining rights operating in the Council area shall pay a fee to Council for EIA consultation prescribed in the Council budget.  </w:t>
      </w:r>
    </w:p>
    <w:p w14:paraId="48734D5F" w14:textId="77777777" w:rsidR="00586D9F" w:rsidRPr="00E15BC4" w:rsidRDefault="00586D9F" w:rsidP="00586D9F">
      <w:pPr>
        <w:pStyle w:val="lrdefinition"/>
        <w:numPr>
          <w:ilvl w:val="0"/>
          <w:numId w:val="1"/>
        </w:numPr>
        <w:spacing w:line="360" w:lineRule="auto"/>
        <w:rPr>
          <w:sz w:val="24"/>
          <w:szCs w:val="24"/>
        </w:rPr>
      </w:pPr>
      <w:r w:rsidRPr="00E15BC4">
        <w:rPr>
          <w:sz w:val="24"/>
          <w:szCs w:val="24"/>
        </w:rPr>
        <w:t>consult Council during the consultation process leading to the development of an environmental impact assessment;</w:t>
      </w:r>
    </w:p>
    <w:p w14:paraId="0A6C1DF7" w14:textId="77777777" w:rsidR="00586D9F" w:rsidRPr="00E15BC4" w:rsidRDefault="00586D9F" w:rsidP="00586D9F">
      <w:pPr>
        <w:pStyle w:val="lrdefinition"/>
        <w:numPr>
          <w:ilvl w:val="0"/>
          <w:numId w:val="1"/>
        </w:numPr>
        <w:spacing w:line="360" w:lineRule="auto"/>
        <w:rPr>
          <w:sz w:val="24"/>
          <w:szCs w:val="24"/>
        </w:rPr>
      </w:pPr>
      <w:r w:rsidRPr="00E15BC4">
        <w:rPr>
          <w:sz w:val="24"/>
          <w:szCs w:val="24"/>
        </w:rPr>
        <w:t>involve Council in organising public consultations meetings in the area regarding the proposed development project;</w:t>
      </w:r>
    </w:p>
    <w:p w14:paraId="70C64825" w14:textId="77777777" w:rsidR="00586D9F" w:rsidRPr="00E15BC4" w:rsidRDefault="00586D9F" w:rsidP="00586D9F">
      <w:pPr>
        <w:pStyle w:val="lrdefinition"/>
        <w:numPr>
          <w:ilvl w:val="0"/>
          <w:numId w:val="1"/>
        </w:numPr>
        <w:spacing w:line="360" w:lineRule="auto"/>
        <w:rPr>
          <w:sz w:val="24"/>
          <w:szCs w:val="24"/>
        </w:rPr>
      </w:pPr>
      <w:r w:rsidRPr="00E15BC4">
        <w:rPr>
          <w:sz w:val="24"/>
          <w:szCs w:val="24"/>
        </w:rPr>
        <w:t>submit to Council the name, contact details and other relevant particulars such as qualifications of any consultant hired or engaged by the project developer to carry out the environmental impact assessment on his behalf and proof of their registration with the Environmental Management Agency;</w:t>
      </w:r>
    </w:p>
    <w:p w14:paraId="01CAB539" w14:textId="77777777" w:rsidR="00586D9F" w:rsidRPr="00E15BC4" w:rsidRDefault="00586D9F" w:rsidP="00586D9F">
      <w:pPr>
        <w:pStyle w:val="lrdefinition"/>
        <w:numPr>
          <w:ilvl w:val="0"/>
          <w:numId w:val="1"/>
        </w:numPr>
        <w:spacing w:line="360" w:lineRule="auto"/>
        <w:rPr>
          <w:sz w:val="24"/>
          <w:szCs w:val="24"/>
        </w:rPr>
      </w:pPr>
      <w:r w:rsidRPr="00E15BC4">
        <w:rPr>
          <w:sz w:val="24"/>
          <w:szCs w:val="24"/>
        </w:rPr>
        <w:t>submit to Council a copy of the Environmental Impact Assessment Report for the proposed project;</w:t>
      </w:r>
    </w:p>
    <w:p w14:paraId="5896EFE5" w14:textId="77777777" w:rsidR="00586D9F" w:rsidRPr="00E15BC4" w:rsidRDefault="00586D9F" w:rsidP="00586D9F">
      <w:pPr>
        <w:pStyle w:val="lrdefinition"/>
        <w:numPr>
          <w:ilvl w:val="0"/>
          <w:numId w:val="1"/>
        </w:numPr>
        <w:spacing w:line="360" w:lineRule="auto"/>
        <w:rPr>
          <w:sz w:val="24"/>
          <w:szCs w:val="24"/>
        </w:rPr>
      </w:pPr>
      <w:r w:rsidRPr="00E15BC4">
        <w:rPr>
          <w:sz w:val="24"/>
          <w:szCs w:val="24"/>
        </w:rPr>
        <w:t xml:space="preserve">submit to Council a copy of the Environmental Impact Assessment Certificate issued for the  project by the Director-General of the Environmental Management Agency;  </w:t>
      </w:r>
    </w:p>
    <w:p w14:paraId="317E1A22" w14:textId="77777777" w:rsidR="00586D9F" w:rsidRPr="00E15BC4" w:rsidRDefault="00586D9F" w:rsidP="00586D9F">
      <w:pPr>
        <w:pStyle w:val="lrdefinition"/>
        <w:numPr>
          <w:ilvl w:val="0"/>
          <w:numId w:val="1"/>
        </w:numPr>
        <w:spacing w:line="360" w:lineRule="auto"/>
        <w:rPr>
          <w:sz w:val="24"/>
          <w:szCs w:val="24"/>
        </w:rPr>
      </w:pPr>
      <w:proofErr w:type="gramStart"/>
      <w:r w:rsidRPr="00E15BC4">
        <w:rPr>
          <w:sz w:val="24"/>
          <w:szCs w:val="24"/>
        </w:rPr>
        <w:lastRenderedPageBreak/>
        <w:t>submit</w:t>
      </w:r>
      <w:proofErr w:type="gramEnd"/>
      <w:r w:rsidRPr="00E15BC4">
        <w:rPr>
          <w:sz w:val="24"/>
          <w:szCs w:val="24"/>
        </w:rPr>
        <w:t xml:space="preserve"> to Council a copy of the annual Environmental Management Plan.</w:t>
      </w:r>
    </w:p>
    <w:p w14:paraId="4DBD5115" w14:textId="77777777" w:rsidR="00586D9F" w:rsidRPr="00E15BC4" w:rsidRDefault="00586D9F" w:rsidP="00586D9F">
      <w:pPr>
        <w:pStyle w:val="subheading"/>
        <w:spacing w:before="120" w:line="360" w:lineRule="auto"/>
        <w:ind w:left="720"/>
        <w:jc w:val="both"/>
        <w:rPr>
          <w:b w:val="0"/>
          <w:iCs/>
        </w:rPr>
      </w:pPr>
      <w:r w:rsidRPr="00E15BC4">
        <w:rPr>
          <w:b w:val="0"/>
          <w:iCs/>
        </w:rPr>
        <w:t>(2) It is an offence for any project developer in a Council area to start operations without submitting to Council a copy of the Environmental Impact Assessment Report, or a copy of the Environmental Impact Assessment certificate issued by the Director-General of the Environmental Management Agency or a copy of the annual Environmental Management Plan produced by the project developer.</w:t>
      </w:r>
    </w:p>
    <w:p w14:paraId="72DC7E73" w14:textId="77777777" w:rsidR="00586D9F" w:rsidRPr="00E15BC4" w:rsidRDefault="00586D9F" w:rsidP="00586D9F">
      <w:pPr>
        <w:pStyle w:val="subheading"/>
        <w:spacing w:before="120" w:line="360" w:lineRule="auto"/>
        <w:ind w:left="720"/>
        <w:jc w:val="both"/>
        <w:rPr>
          <w:b w:val="0"/>
          <w:iCs/>
        </w:rPr>
      </w:pPr>
      <w:r w:rsidRPr="00E15BC4">
        <w:rPr>
          <w:b w:val="0"/>
          <w:iCs/>
        </w:rPr>
        <w:t>(3) Any person who fails to submit the documents required in terms of subsection</w:t>
      </w:r>
      <w:r w:rsidR="005D3DF1" w:rsidRPr="00E15BC4">
        <w:rPr>
          <w:b w:val="0"/>
          <w:iCs/>
        </w:rPr>
        <w:t>s</w:t>
      </w:r>
      <w:r w:rsidRPr="00E15BC4">
        <w:rPr>
          <w:b w:val="0"/>
          <w:iCs/>
        </w:rPr>
        <w:t xml:space="preserve"> (2</w:t>
      </w:r>
      <w:r w:rsidR="005D3DF1" w:rsidRPr="00E15BC4">
        <w:rPr>
          <w:b w:val="0"/>
          <w:iCs/>
        </w:rPr>
        <w:t xml:space="preserve"> and 4</w:t>
      </w:r>
      <w:r w:rsidRPr="00E15BC4">
        <w:rPr>
          <w:b w:val="0"/>
          <w:iCs/>
        </w:rPr>
        <w:t xml:space="preserve">) of this section shall be guilty of an offence and liable to a fine prescribed </w:t>
      </w:r>
      <w:r w:rsidR="00E24539" w:rsidRPr="00E15BC4">
        <w:rPr>
          <w:b w:val="0"/>
          <w:iCs/>
        </w:rPr>
        <w:t>in the approved</w:t>
      </w:r>
      <w:r w:rsidRPr="00E15BC4">
        <w:rPr>
          <w:b w:val="0"/>
          <w:iCs/>
        </w:rPr>
        <w:t xml:space="preserve"> Council </w:t>
      </w:r>
      <w:r w:rsidR="00E24539" w:rsidRPr="00E15BC4">
        <w:rPr>
          <w:b w:val="0"/>
          <w:iCs/>
        </w:rPr>
        <w:t>budget</w:t>
      </w:r>
      <w:r w:rsidRPr="00E15BC4">
        <w:rPr>
          <w:b w:val="0"/>
          <w:iCs/>
        </w:rPr>
        <w:t xml:space="preserve">. </w:t>
      </w:r>
    </w:p>
    <w:p w14:paraId="0FEBEA3B" w14:textId="77777777" w:rsidR="00586D9F" w:rsidRPr="00E15BC4" w:rsidRDefault="00586D9F" w:rsidP="00586D9F">
      <w:pPr>
        <w:pStyle w:val="subheading"/>
        <w:spacing w:before="120" w:line="360" w:lineRule="auto"/>
        <w:ind w:left="720"/>
        <w:jc w:val="both"/>
        <w:rPr>
          <w:b w:val="0"/>
          <w:iCs/>
        </w:rPr>
      </w:pPr>
      <w:r w:rsidRPr="00E15BC4">
        <w:rPr>
          <w:b w:val="0"/>
          <w:iCs/>
        </w:rPr>
        <w:t>(4) the developer shall submit to Council from time to time, all relevant information related to quarterly environmental monitoring reports produced by project developers and submitted to EMA , in terms of Section 106 of the Environmental Management Act (Chapter 20:27), operating in the Council area.</w:t>
      </w:r>
    </w:p>
    <w:p w14:paraId="68859500" w14:textId="77777777" w:rsidR="00586D9F" w:rsidRPr="00E15BC4" w:rsidRDefault="00586D9F" w:rsidP="00586D9F">
      <w:pPr>
        <w:pStyle w:val="lrsection"/>
        <w:spacing w:line="360" w:lineRule="auto"/>
        <w:ind w:left="720" w:firstLine="0"/>
        <w:rPr>
          <w:sz w:val="24"/>
          <w:szCs w:val="24"/>
        </w:rPr>
      </w:pPr>
      <w:r w:rsidRPr="00E15BC4">
        <w:rPr>
          <w:iCs/>
          <w:sz w:val="24"/>
          <w:szCs w:val="24"/>
        </w:rPr>
        <w:t>(5)</w:t>
      </w:r>
      <w:r w:rsidRPr="00E15BC4">
        <w:rPr>
          <w:b/>
          <w:iCs/>
          <w:sz w:val="24"/>
          <w:szCs w:val="24"/>
        </w:rPr>
        <w:t xml:space="preserve"> </w:t>
      </w:r>
      <w:r w:rsidRPr="00E15BC4">
        <w:rPr>
          <w:sz w:val="24"/>
          <w:szCs w:val="24"/>
        </w:rPr>
        <w:t>Council shall take measures to make environmental impact assessment reports submitted by project developers available and open for public inspection at all reasonable times at the Council offices on payment of the prescribed fee, if any: Provided that no person shall use any information contained therein for personal benefit and this has to be done in compliance with Section 108 of the Environmental Management Act (Chapter 20:27)</w:t>
      </w:r>
    </w:p>
    <w:p w14:paraId="67B20A59" w14:textId="77777777" w:rsidR="00586D9F" w:rsidRPr="00E15BC4" w:rsidRDefault="00586D9F" w:rsidP="00586D9F">
      <w:pPr>
        <w:pStyle w:val="subheading"/>
        <w:jc w:val="left"/>
        <w:rPr>
          <w:b w:val="0"/>
          <w:iCs/>
        </w:rPr>
      </w:pPr>
    </w:p>
    <w:p w14:paraId="3443E102" w14:textId="77777777" w:rsidR="00586D9F" w:rsidRPr="00E15BC4" w:rsidRDefault="00586D9F" w:rsidP="00586D9F">
      <w:pPr>
        <w:pStyle w:val="lrdefinition"/>
        <w:spacing w:line="360" w:lineRule="auto"/>
        <w:ind w:left="0" w:firstLine="0"/>
        <w:jc w:val="center"/>
        <w:rPr>
          <w:i/>
          <w:sz w:val="24"/>
          <w:szCs w:val="24"/>
        </w:rPr>
      </w:pPr>
      <w:r w:rsidRPr="00E15BC4">
        <w:rPr>
          <w:i/>
          <w:sz w:val="24"/>
          <w:szCs w:val="24"/>
        </w:rPr>
        <w:t>Environmental rehabilitation works on abandonment of project</w:t>
      </w:r>
    </w:p>
    <w:p w14:paraId="2B1BDA0D" w14:textId="77777777" w:rsidR="00586D9F" w:rsidRPr="00E15BC4" w:rsidRDefault="00586D9F" w:rsidP="00586D9F">
      <w:pPr>
        <w:pStyle w:val="lrdefinition"/>
        <w:spacing w:line="360" w:lineRule="auto"/>
        <w:ind w:left="720" w:firstLine="0"/>
        <w:rPr>
          <w:sz w:val="24"/>
          <w:szCs w:val="24"/>
        </w:rPr>
      </w:pPr>
      <w:r w:rsidRPr="00E15BC4">
        <w:rPr>
          <w:sz w:val="24"/>
          <w:szCs w:val="24"/>
        </w:rPr>
        <w:t>11 (1) Any person who undertakes any mining projects, resource extraction projects or any other projects for commercial exploitation of natural resources with the effect of causing environmental damage or environmental degradation or harm in the council area shall;</w:t>
      </w:r>
    </w:p>
    <w:p w14:paraId="6688F3C5" w14:textId="77777777" w:rsidR="00586D9F" w:rsidRPr="00E15BC4" w:rsidRDefault="00586D9F" w:rsidP="00586D9F">
      <w:pPr>
        <w:pStyle w:val="lrdefinition"/>
        <w:numPr>
          <w:ilvl w:val="0"/>
          <w:numId w:val="3"/>
        </w:numPr>
        <w:spacing w:line="360" w:lineRule="auto"/>
        <w:rPr>
          <w:sz w:val="24"/>
          <w:szCs w:val="24"/>
        </w:rPr>
      </w:pPr>
      <w:proofErr w:type="gramStart"/>
      <w:r w:rsidRPr="00E15BC4">
        <w:rPr>
          <w:sz w:val="24"/>
          <w:szCs w:val="24"/>
        </w:rPr>
        <w:t>submit</w:t>
      </w:r>
      <w:proofErr w:type="gramEnd"/>
      <w:r w:rsidRPr="00E15BC4">
        <w:rPr>
          <w:sz w:val="24"/>
          <w:szCs w:val="24"/>
        </w:rPr>
        <w:t xml:space="preserve"> to Council a rehabilitation plan containing rehabilitation works that will be undertaken before abandonment or closure of the project. </w:t>
      </w:r>
    </w:p>
    <w:p w14:paraId="2EFCBE9C" w14:textId="77777777" w:rsidR="00586D9F" w:rsidRPr="00E15BC4" w:rsidRDefault="00586D9F" w:rsidP="00586D9F">
      <w:pPr>
        <w:pStyle w:val="lrdefinition"/>
        <w:numPr>
          <w:ilvl w:val="0"/>
          <w:numId w:val="3"/>
        </w:numPr>
        <w:spacing w:line="360" w:lineRule="auto"/>
        <w:rPr>
          <w:sz w:val="24"/>
          <w:szCs w:val="24"/>
        </w:rPr>
      </w:pPr>
      <w:r w:rsidRPr="00E15BC4">
        <w:rPr>
          <w:sz w:val="24"/>
          <w:szCs w:val="24"/>
        </w:rPr>
        <w:t xml:space="preserve">rehabilitate the environment before abandonment or closure of the project </w:t>
      </w:r>
    </w:p>
    <w:p w14:paraId="31292BAF" w14:textId="77777777" w:rsidR="00586D9F" w:rsidRPr="00E15BC4" w:rsidRDefault="00586D9F" w:rsidP="00586D9F">
      <w:pPr>
        <w:pStyle w:val="lrdefinition"/>
        <w:spacing w:line="360" w:lineRule="auto"/>
        <w:ind w:left="810" w:firstLine="0"/>
        <w:rPr>
          <w:sz w:val="24"/>
          <w:szCs w:val="24"/>
        </w:rPr>
      </w:pPr>
      <w:r w:rsidRPr="00E15BC4">
        <w:rPr>
          <w:sz w:val="24"/>
          <w:szCs w:val="24"/>
        </w:rPr>
        <w:t>(2) Council shall monitor the implementation of rehabilitation plans of projects with assistance from the Environmental Management Agency</w:t>
      </w:r>
    </w:p>
    <w:p w14:paraId="137D9738" w14:textId="77777777" w:rsidR="00586D9F" w:rsidRPr="00E15BC4" w:rsidRDefault="00586D9F" w:rsidP="00586D9F">
      <w:pPr>
        <w:pStyle w:val="lrdefinition"/>
        <w:spacing w:line="360" w:lineRule="auto"/>
        <w:ind w:left="720" w:firstLine="0"/>
        <w:rPr>
          <w:sz w:val="24"/>
          <w:szCs w:val="24"/>
        </w:rPr>
      </w:pPr>
      <w:r w:rsidRPr="00E15BC4">
        <w:rPr>
          <w:sz w:val="24"/>
          <w:szCs w:val="24"/>
        </w:rPr>
        <w:lastRenderedPageBreak/>
        <w:t xml:space="preserve">(3) Any person who fails to rehabilitate the environment after abandonment or closure of the project shall be guilt of an offence and liable to a fine prescribed </w:t>
      </w:r>
      <w:r w:rsidR="005A11C1" w:rsidRPr="00E15BC4">
        <w:rPr>
          <w:sz w:val="24"/>
          <w:szCs w:val="24"/>
        </w:rPr>
        <w:t>in the approved</w:t>
      </w:r>
      <w:r w:rsidRPr="00E15BC4">
        <w:rPr>
          <w:sz w:val="24"/>
          <w:szCs w:val="24"/>
        </w:rPr>
        <w:t xml:space="preserve"> Council</w:t>
      </w:r>
      <w:r w:rsidR="005A11C1" w:rsidRPr="00E15BC4">
        <w:rPr>
          <w:sz w:val="24"/>
          <w:szCs w:val="24"/>
        </w:rPr>
        <w:t xml:space="preserve"> budget</w:t>
      </w:r>
      <w:r w:rsidRPr="00E15BC4">
        <w:rPr>
          <w:sz w:val="24"/>
          <w:szCs w:val="24"/>
        </w:rPr>
        <w:t>.</w:t>
      </w:r>
    </w:p>
    <w:p w14:paraId="541EED20" w14:textId="77777777" w:rsidR="00224D82" w:rsidRPr="00E15BC4" w:rsidRDefault="00224D82" w:rsidP="00586D9F">
      <w:pPr>
        <w:pStyle w:val="lrdefinition"/>
        <w:spacing w:line="360" w:lineRule="auto"/>
        <w:ind w:left="720" w:firstLine="0"/>
        <w:rPr>
          <w:i/>
          <w:sz w:val="24"/>
          <w:szCs w:val="24"/>
        </w:rPr>
      </w:pPr>
    </w:p>
    <w:p w14:paraId="417BBDCA" w14:textId="77777777" w:rsidR="00586D9F" w:rsidRPr="00E15BC4" w:rsidRDefault="00586D9F" w:rsidP="00586D9F">
      <w:pPr>
        <w:pStyle w:val="lrdefinition"/>
        <w:spacing w:line="360" w:lineRule="auto"/>
        <w:ind w:left="720" w:firstLine="0"/>
        <w:rPr>
          <w:i/>
          <w:sz w:val="24"/>
          <w:szCs w:val="24"/>
        </w:rPr>
      </w:pPr>
      <w:r w:rsidRPr="00E15BC4">
        <w:rPr>
          <w:i/>
          <w:sz w:val="24"/>
          <w:szCs w:val="24"/>
        </w:rPr>
        <w:t xml:space="preserve">12. </w:t>
      </w:r>
      <w:r w:rsidR="000F39CD" w:rsidRPr="00E15BC4">
        <w:rPr>
          <w:i/>
          <w:sz w:val="24"/>
          <w:szCs w:val="24"/>
        </w:rPr>
        <w:t xml:space="preserve">Monitoring and </w:t>
      </w:r>
      <w:r w:rsidR="002C1F5D" w:rsidRPr="00E15BC4">
        <w:rPr>
          <w:i/>
          <w:sz w:val="24"/>
          <w:szCs w:val="24"/>
        </w:rPr>
        <w:t>Administration</w:t>
      </w:r>
      <w:r w:rsidR="000F39CD" w:rsidRPr="00E15BC4">
        <w:rPr>
          <w:i/>
          <w:sz w:val="24"/>
          <w:szCs w:val="24"/>
        </w:rPr>
        <w:t xml:space="preserve"> fee</w:t>
      </w:r>
      <w:r w:rsidRPr="00E15BC4">
        <w:rPr>
          <w:i/>
          <w:sz w:val="24"/>
          <w:szCs w:val="24"/>
        </w:rPr>
        <w:t xml:space="preserve"> </w:t>
      </w:r>
    </w:p>
    <w:p w14:paraId="432CCE11" w14:textId="77777777" w:rsidR="00586D9F" w:rsidRPr="00E15BC4" w:rsidRDefault="00586D9F" w:rsidP="00586D9F">
      <w:pPr>
        <w:pStyle w:val="lrdefinition"/>
        <w:spacing w:line="360" w:lineRule="auto"/>
        <w:ind w:left="720" w:firstLine="0"/>
        <w:rPr>
          <w:sz w:val="24"/>
          <w:szCs w:val="24"/>
        </w:rPr>
      </w:pPr>
      <w:r w:rsidRPr="00E15BC4">
        <w:rPr>
          <w:sz w:val="24"/>
          <w:szCs w:val="24"/>
        </w:rPr>
        <w:t>Notwithstanding section 11, there is hereby established a fund known as the Environmental Rehabilitation Fund into which any person who undertakes any resource extraction project with the effect of causing</w:t>
      </w:r>
      <w:r w:rsidR="009F29BF" w:rsidRPr="00E15BC4">
        <w:rPr>
          <w:sz w:val="24"/>
          <w:szCs w:val="24"/>
        </w:rPr>
        <w:t xml:space="preserve"> environmental degradation </w:t>
      </w:r>
      <w:r w:rsidRPr="00E15BC4">
        <w:rPr>
          <w:sz w:val="24"/>
          <w:szCs w:val="24"/>
        </w:rPr>
        <w:t xml:space="preserve">contribute a fee provided in the </w:t>
      </w:r>
      <w:r w:rsidR="009F29BF" w:rsidRPr="00E15BC4">
        <w:rPr>
          <w:sz w:val="24"/>
          <w:szCs w:val="24"/>
        </w:rPr>
        <w:t xml:space="preserve">approved </w:t>
      </w:r>
      <w:r w:rsidR="007C27D5" w:rsidRPr="00E15BC4">
        <w:rPr>
          <w:sz w:val="24"/>
          <w:szCs w:val="24"/>
        </w:rPr>
        <w:t>Council budget</w:t>
      </w:r>
      <w:r w:rsidR="009F29BF" w:rsidRPr="00E15BC4">
        <w:rPr>
          <w:sz w:val="24"/>
          <w:szCs w:val="24"/>
        </w:rPr>
        <w:t xml:space="preserve">. </w:t>
      </w:r>
    </w:p>
    <w:p w14:paraId="28EA3A4B" w14:textId="77777777" w:rsidR="00586D9F" w:rsidRPr="00E15BC4" w:rsidRDefault="00586D9F" w:rsidP="00586D9F">
      <w:pPr>
        <w:pStyle w:val="lrdefinition"/>
        <w:spacing w:line="360" w:lineRule="auto"/>
        <w:ind w:left="720" w:firstLine="0"/>
        <w:jc w:val="center"/>
        <w:rPr>
          <w:i/>
          <w:sz w:val="24"/>
          <w:szCs w:val="24"/>
        </w:rPr>
      </w:pPr>
      <w:r w:rsidRPr="00E15BC4">
        <w:rPr>
          <w:i/>
          <w:sz w:val="24"/>
          <w:szCs w:val="24"/>
        </w:rPr>
        <w:t>Environmental works carried out by council</w:t>
      </w:r>
    </w:p>
    <w:p w14:paraId="3CCB1A1A" w14:textId="77777777" w:rsidR="00586D9F" w:rsidRPr="00E15BC4" w:rsidRDefault="00586D9F" w:rsidP="00586D9F">
      <w:pPr>
        <w:pStyle w:val="lrdefinition"/>
        <w:numPr>
          <w:ilvl w:val="0"/>
          <w:numId w:val="2"/>
        </w:numPr>
        <w:spacing w:line="360" w:lineRule="auto"/>
        <w:rPr>
          <w:sz w:val="24"/>
          <w:szCs w:val="24"/>
        </w:rPr>
      </w:pPr>
      <w:r w:rsidRPr="00E15BC4">
        <w:rPr>
          <w:sz w:val="24"/>
          <w:szCs w:val="24"/>
        </w:rPr>
        <w:t xml:space="preserve">(1) Where a land owner or occupier as the case may be, requests council to carry out environmental works on his land, or in the event that the owner fails to do so on his own within six months, council may undertake such environmental works as may be necessary to rehabilitate the environment and recover the costs associated with such works from the land owner or occupier of the land. </w:t>
      </w:r>
    </w:p>
    <w:p w14:paraId="56B51C87" w14:textId="77777777" w:rsidR="00586D9F" w:rsidRPr="00E15BC4" w:rsidRDefault="00586D9F" w:rsidP="00586D9F">
      <w:pPr>
        <w:pStyle w:val="lrdefinition"/>
        <w:spacing w:line="360" w:lineRule="auto"/>
        <w:ind w:left="720" w:firstLine="0"/>
        <w:jc w:val="center"/>
        <w:rPr>
          <w:i/>
          <w:sz w:val="24"/>
          <w:szCs w:val="24"/>
        </w:rPr>
      </w:pPr>
    </w:p>
    <w:bookmarkEnd w:id="0"/>
    <w:p w14:paraId="7D145303" w14:textId="77777777" w:rsidR="00532DAF" w:rsidRPr="00E15BC4" w:rsidRDefault="00532DAF">
      <w:pPr>
        <w:rPr>
          <w:rFonts w:ascii="Times New Roman" w:hAnsi="Times New Roman" w:cs="Times New Roman"/>
          <w:sz w:val="24"/>
          <w:szCs w:val="24"/>
        </w:rPr>
      </w:pPr>
    </w:p>
    <w:sectPr w:rsidR="00532DAF" w:rsidRPr="00E15BC4" w:rsidSect="00A47F05">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F05B7"/>
    <w:multiLevelType w:val="hybridMultilevel"/>
    <w:tmpl w:val="A2983706"/>
    <w:lvl w:ilvl="0" w:tplc="D1180A76">
      <w:start w:val="7"/>
      <w:numFmt w:val="decimal"/>
      <w:lvlText w:val="%1"/>
      <w:lvlJc w:val="left"/>
      <w:pPr>
        <w:ind w:left="-30" w:hanging="360"/>
      </w:pPr>
      <w:rPr>
        <w:rFonts w:hint="default"/>
      </w:rPr>
    </w:lvl>
    <w:lvl w:ilvl="1" w:tplc="04090019" w:tentative="1">
      <w:start w:val="1"/>
      <w:numFmt w:val="lowerLetter"/>
      <w:lvlText w:val="%2."/>
      <w:lvlJc w:val="left"/>
      <w:pPr>
        <w:ind w:left="690" w:hanging="360"/>
      </w:pPr>
    </w:lvl>
    <w:lvl w:ilvl="2" w:tplc="0409001B" w:tentative="1">
      <w:start w:val="1"/>
      <w:numFmt w:val="lowerRoman"/>
      <w:lvlText w:val="%3."/>
      <w:lvlJc w:val="right"/>
      <w:pPr>
        <w:ind w:left="1410" w:hanging="180"/>
      </w:pPr>
    </w:lvl>
    <w:lvl w:ilvl="3" w:tplc="0409000F" w:tentative="1">
      <w:start w:val="1"/>
      <w:numFmt w:val="decimal"/>
      <w:lvlText w:val="%4."/>
      <w:lvlJc w:val="left"/>
      <w:pPr>
        <w:ind w:left="2130" w:hanging="360"/>
      </w:pPr>
    </w:lvl>
    <w:lvl w:ilvl="4" w:tplc="04090019" w:tentative="1">
      <w:start w:val="1"/>
      <w:numFmt w:val="lowerLetter"/>
      <w:lvlText w:val="%5."/>
      <w:lvlJc w:val="left"/>
      <w:pPr>
        <w:ind w:left="2850" w:hanging="360"/>
      </w:pPr>
    </w:lvl>
    <w:lvl w:ilvl="5" w:tplc="0409001B" w:tentative="1">
      <w:start w:val="1"/>
      <w:numFmt w:val="lowerRoman"/>
      <w:lvlText w:val="%6."/>
      <w:lvlJc w:val="right"/>
      <w:pPr>
        <w:ind w:left="3570" w:hanging="180"/>
      </w:pPr>
    </w:lvl>
    <w:lvl w:ilvl="6" w:tplc="0409000F" w:tentative="1">
      <w:start w:val="1"/>
      <w:numFmt w:val="decimal"/>
      <w:lvlText w:val="%7."/>
      <w:lvlJc w:val="left"/>
      <w:pPr>
        <w:ind w:left="4290" w:hanging="360"/>
      </w:pPr>
    </w:lvl>
    <w:lvl w:ilvl="7" w:tplc="04090019" w:tentative="1">
      <w:start w:val="1"/>
      <w:numFmt w:val="lowerLetter"/>
      <w:lvlText w:val="%8."/>
      <w:lvlJc w:val="left"/>
      <w:pPr>
        <w:ind w:left="5010" w:hanging="360"/>
      </w:pPr>
    </w:lvl>
    <w:lvl w:ilvl="8" w:tplc="0409001B" w:tentative="1">
      <w:start w:val="1"/>
      <w:numFmt w:val="lowerRoman"/>
      <w:lvlText w:val="%9."/>
      <w:lvlJc w:val="right"/>
      <w:pPr>
        <w:ind w:left="5730" w:hanging="180"/>
      </w:pPr>
    </w:lvl>
  </w:abstractNum>
  <w:abstractNum w:abstractNumId="1" w15:restartNumberingAfterBreak="0">
    <w:nsid w:val="317F1995"/>
    <w:multiLevelType w:val="hybridMultilevel"/>
    <w:tmpl w:val="6E30C20C"/>
    <w:lvl w:ilvl="0" w:tplc="7450AEEE">
      <w:start w:val="1"/>
      <w:numFmt w:val="decimal"/>
      <w:lvlText w:val="(%1)"/>
      <w:lvlJc w:val="left"/>
      <w:pPr>
        <w:ind w:left="-30" w:hanging="360"/>
      </w:pPr>
      <w:rPr>
        <w:rFonts w:hint="default"/>
      </w:rPr>
    </w:lvl>
    <w:lvl w:ilvl="1" w:tplc="04090019" w:tentative="1">
      <w:start w:val="1"/>
      <w:numFmt w:val="lowerLetter"/>
      <w:lvlText w:val="%2."/>
      <w:lvlJc w:val="left"/>
      <w:pPr>
        <w:ind w:left="690" w:hanging="360"/>
      </w:pPr>
    </w:lvl>
    <w:lvl w:ilvl="2" w:tplc="0409001B" w:tentative="1">
      <w:start w:val="1"/>
      <w:numFmt w:val="lowerRoman"/>
      <w:lvlText w:val="%3."/>
      <w:lvlJc w:val="right"/>
      <w:pPr>
        <w:ind w:left="1410" w:hanging="180"/>
      </w:pPr>
    </w:lvl>
    <w:lvl w:ilvl="3" w:tplc="0409000F" w:tentative="1">
      <w:start w:val="1"/>
      <w:numFmt w:val="decimal"/>
      <w:lvlText w:val="%4."/>
      <w:lvlJc w:val="left"/>
      <w:pPr>
        <w:ind w:left="2130" w:hanging="360"/>
      </w:pPr>
    </w:lvl>
    <w:lvl w:ilvl="4" w:tplc="04090019" w:tentative="1">
      <w:start w:val="1"/>
      <w:numFmt w:val="lowerLetter"/>
      <w:lvlText w:val="%5."/>
      <w:lvlJc w:val="left"/>
      <w:pPr>
        <w:ind w:left="2850" w:hanging="360"/>
      </w:pPr>
    </w:lvl>
    <w:lvl w:ilvl="5" w:tplc="0409001B" w:tentative="1">
      <w:start w:val="1"/>
      <w:numFmt w:val="lowerRoman"/>
      <w:lvlText w:val="%6."/>
      <w:lvlJc w:val="right"/>
      <w:pPr>
        <w:ind w:left="3570" w:hanging="180"/>
      </w:pPr>
    </w:lvl>
    <w:lvl w:ilvl="6" w:tplc="0409000F" w:tentative="1">
      <w:start w:val="1"/>
      <w:numFmt w:val="decimal"/>
      <w:lvlText w:val="%7."/>
      <w:lvlJc w:val="left"/>
      <w:pPr>
        <w:ind w:left="4290" w:hanging="360"/>
      </w:pPr>
    </w:lvl>
    <w:lvl w:ilvl="7" w:tplc="04090019" w:tentative="1">
      <w:start w:val="1"/>
      <w:numFmt w:val="lowerLetter"/>
      <w:lvlText w:val="%8."/>
      <w:lvlJc w:val="left"/>
      <w:pPr>
        <w:ind w:left="5010" w:hanging="360"/>
      </w:pPr>
    </w:lvl>
    <w:lvl w:ilvl="8" w:tplc="0409001B" w:tentative="1">
      <w:start w:val="1"/>
      <w:numFmt w:val="lowerRoman"/>
      <w:lvlText w:val="%9."/>
      <w:lvlJc w:val="right"/>
      <w:pPr>
        <w:ind w:left="5730" w:hanging="180"/>
      </w:pPr>
    </w:lvl>
  </w:abstractNum>
  <w:abstractNum w:abstractNumId="2" w15:restartNumberingAfterBreak="0">
    <w:nsid w:val="36220584"/>
    <w:multiLevelType w:val="hybridMultilevel"/>
    <w:tmpl w:val="6504D2AE"/>
    <w:lvl w:ilvl="0" w:tplc="33D02914">
      <w:start w:val="8"/>
      <w:numFmt w:val="decimal"/>
      <w:lvlText w:val="%1."/>
      <w:lvlJc w:val="left"/>
      <w:pPr>
        <w:ind w:left="720" w:hanging="360"/>
      </w:pPr>
      <w:rPr>
        <w:rFonts w:hint="default"/>
        <w:i w:val="0"/>
      </w:rPr>
    </w:lvl>
    <w:lvl w:ilvl="1" w:tplc="30090019" w:tentative="1">
      <w:start w:val="1"/>
      <w:numFmt w:val="lowerLetter"/>
      <w:lvlText w:val="%2."/>
      <w:lvlJc w:val="left"/>
      <w:pPr>
        <w:ind w:left="1350" w:hanging="360"/>
      </w:pPr>
    </w:lvl>
    <w:lvl w:ilvl="2" w:tplc="3009001B" w:tentative="1">
      <w:start w:val="1"/>
      <w:numFmt w:val="lowerRoman"/>
      <w:lvlText w:val="%3."/>
      <w:lvlJc w:val="right"/>
      <w:pPr>
        <w:ind w:left="2070" w:hanging="180"/>
      </w:pPr>
    </w:lvl>
    <w:lvl w:ilvl="3" w:tplc="3009000F" w:tentative="1">
      <w:start w:val="1"/>
      <w:numFmt w:val="decimal"/>
      <w:lvlText w:val="%4."/>
      <w:lvlJc w:val="left"/>
      <w:pPr>
        <w:ind w:left="2790" w:hanging="360"/>
      </w:pPr>
    </w:lvl>
    <w:lvl w:ilvl="4" w:tplc="30090019" w:tentative="1">
      <w:start w:val="1"/>
      <w:numFmt w:val="lowerLetter"/>
      <w:lvlText w:val="%5."/>
      <w:lvlJc w:val="left"/>
      <w:pPr>
        <w:ind w:left="3510" w:hanging="360"/>
      </w:pPr>
    </w:lvl>
    <w:lvl w:ilvl="5" w:tplc="3009001B" w:tentative="1">
      <w:start w:val="1"/>
      <w:numFmt w:val="lowerRoman"/>
      <w:lvlText w:val="%6."/>
      <w:lvlJc w:val="right"/>
      <w:pPr>
        <w:ind w:left="4230" w:hanging="180"/>
      </w:pPr>
    </w:lvl>
    <w:lvl w:ilvl="6" w:tplc="3009000F" w:tentative="1">
      <w:start w:val="1"/>
      <w:numFmt w:val="decimal"/>
      <w:lvlText w:val="%7."/>
      <w:lvlJc w:val="left"/>
      <w:pPr>
        <w:ind w:left="4950" w:hanging="360"/>
      </w:pPr>
    </w:lvl>
    <w:lvl w:ilvl="7" w:tplc="30090019" w:tentative="1">
      <w:start w:val="1"/>
      <w:numFmt w:val="lowerLetter"/>
      <w:lvlText w:val="%8."/>
      <w:lvlJc w:val="left"/>
      <w:pPr>
        <w:ind w:left="5670" w:hanging="360"/>
      </w:pPr>
    </w:lvl>
    <w:lvl w:ilvl="8" w:tplc="3009001B" w:tentative="1">
      <w:start w:val="1"/>
      <w:numFmt w:val="lowerRoman"/>
      <w:lvlText w:val="%9."/>
      <w:lvlJc w:val="right"/>
      <w:pPr>
        <w:ind w:left="6390" w:hanging="180"/>
      </w:pPr>
    </w:lvl>
  </w:abstractNum>
  <w:abstractNum w:abstractNumId="3" w15:restartNumberingAfterBreak="0">
    <w:nsid w:val="3EB159DD"/>
    <w:multiLevelType w:val="hybridMultilevel"/>
    <w:tmpl w:val="D98685F4"/>
    <w:lvl w:ilvl="0" w:tplc="46F819AE">
      <w:start w:val="1"/>
      <w:numFmt w:val="lowerLetter"/>
      <w:lvlText w:val="(%1)"/>
      <w:lvlJc w:val="left"/>
      <w:pPr>
        <w:ind w:left="1530" w:hanging="360"/>
      </w:pPr>
      <w:rPr>
        <w:rFonts w:hint="default"/>
        <w:i w:val="0"/>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70B10C59"/>
    <w:multiLevelType w:val="hybridMultilevel"/>
    <w:tmpl w:val="912AA2FA"/>
    <w:lvl w:ilvl="0" w:tplc="5FA4816C">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7A3"/>
    <w:rsid w:val="000023B9"/>
    <w:rsid w:val="00067B01"/>
    <w:rsid w:val="000B603F"/>
    <w:rsid w:val="000F39CD"/>
    <w:rsid w:val="000F6A2B"/>
    <w:rsid w:val="001609FB"/>
    <w:rsid w:val="00193E18"/>
    <w:rsid w:val="001F3B8F"/>
    <w:rsid w:val="001F6481"/>
    <w:rsid w:val="00207177"/>
    <w:rsid w:val="002112B0"/>
    <w:rsid w:val="00223A52"/>
    <w:rsid w:val="00224D82"/>
    <w:rsid w:val="00267AA0"/>
    <w:rsid w:val="00272E5F"/>
    <w:rsid w:val="002C1F5D"/>
    <w:rsid w:val="002C3A12"/>
    <w:rsid w:val="0035202D"/>
    <w:rsid w:val="003A4672"/>
    <w:rsid w:val="003B3F80"/>
    <w:rsid w:val="003C0473"/>
    <w:rsid w:val="003C33DF"/>
    <w:rsid w:val="003F5FEF"/>
    <w:rsid w:val="0040096C"/>
    <w:rsid w:val="0044020F"/>
    <w:rsid w:val="00532DAF"/>
    <w:rsid w:val="005537B0"/>
    <w:rsid w:val="00586D9F"/>
    <w:rsid w:val="00597DAB"/>
    <w:rsid w:val="005A11C1"/>
    <w:rsid w:val="005D3DF1"/>
    <w:rsid w:val="005F1D10"/>
    <w:rsid w:val="00694977"/>
    <w:rsid w:val="006A6A59"/>
    <w:rsid w:val="006C5E9F"/>
    <w:rsid w:val="006D4AB9"/>
    <w:rsid w:val="006F146D"/>
    <w:rsid w:val="007A4B75"/>
    <w:rsid w:val="007C27D5"/>
    <w:rsid w:val="00802368"/>
    <w:rsid w:val="008271FC"/>
    <w:rsid w:val="00840808"/>
    <w:rsid w:val="00841FA2"/>
    <w:rsid w:val="008675EB"/>
    <w:rsid w:val="008801FF"/>
    <w:rsid w:val="0091166A"/>
    <w:rsid w:val="00983E3D"/>
    <w:rsid w:val="009F29BF"/>
    <w:rsid w:val="00A47F05"/>
    <w:rsid w:val="00A80C35"/>
    <w:rsid w:val="00A96A69"/>
    <w:rsid w:val="00A9751C"/>
    <w:rsid w:val="00AD05C3"/>
    <w:rsid w:val="00B20804"/>
    <w:rsid w:val="00B527A3"/>
    <w:rsid w:val="00B53BCC"/>
    <w:rsid w:val="00C17AB1"/>
    <w:rsid w:val="00C32A29"/>
    <w:rsid w:val="00C774A6"/>
    <w:rsid w:val="00C92DAB"/>
    <w:rsid w:val="00C95CB3"/>
    <w:rsid w:val="00CC2A9D"/>
    <w:rsid w:val="00CE5094"/>
    <w:rsid w:val="00D639DE"/>
    <w:rsid w:val="00DE0709"/>
    <w:rsid w:val="00E15BC4"/>
    <w:rsid w:val="00E24539"/>
    <w:rsid w:val="00E5349F"/>
    <w:rsid w:val="00E534B5"/>
    <w:rsid w:val="00EB1B62"/>
    <w:rsid w:val="00F03288"/>
    <w:rsid w:val="00FD3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071DD"/>
  <w15:docId w15:val="{1C711E85-9E11-4B41-B093-C6197018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D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rdefinition">
    <w:name w:val="lr definition"/>
    <w:basedOn w:val="Normal"/>
    <w:rsid w:val="00B527A3"/>
    <w:pPr>
      <w:tabs>
        <w:tab w:val="left" w:pos="369"/>
        <w:tab w:val="left" w:pos="794"/>
        <w:tab w:val="left" w:pos="1219"/>
        <w:tab w:val="left" w:pos="1559"/>
      </w:tabs>
      <w:overflowPunct w:val="0"/>
      <w:autoSpaceDE w:val="0"/>
      <w:autoSpaceDN w:val="0"/>
      <w:adjustRightInd w:val="0"/>
      <w:spacing w:after="100" w:line="300" w:lineRule="exact"/>
      <w:ind w:left="794" w:hanging="369"/>
      <w:jc w:val="both"/>
      <w:textAlignment w:val="baseline"/>
    </w:pPr>
    <w:rPr>
      <w:rFonts w:ascii="Times New Roman" w:eastAsia="Times New Roman" w:hAnsi="Times New Roman" w:cs="Times New Roman"/>
      <w:szCs w:val="20"/>
      <w:lang w:val="en-ZA"/>
    </w:rPr>
  </w:style>
  <w:style w:type="paragraph" w:customStyle="1" w:styleId="lrsection">
    <w:name w:val="lr section"/>
    <w:basedOn w:val="Normal"/>
    <w:rsid w:val="00586D9F"/>
    <w:pPr>
      <w:tabs>
        <w:tab w:val="left" w:pos="369"/>
      </w:tabs>
      <w:overflowPunct w:val="0"/>
      <w:autoSpaceDE w:val="0"/>
      <w:autoSpaceDN w:val="0"/>
      <w:adjustRightInd w:val="0"/>
      <w:spacing w:after="80" w:line="300" w:lineRule="exact"/>
      <w:ind w:firstLine="369"/>
      <w:jc w:val="both"/>
      <w:textAlignment w:val="baseline"/>
    </w:pPr>
    <w:rPr>
      <w:rFonts w:ascii="Times New Roman" w:eastAsia="Times New Roman" w:hAnsi="Times New Roman" w:cs="Times New Roman"/>
      <w:szCs w:val="20"/>
      <w:lang w:val="en-ZA"/>
    </w:rPr>
  </w:style>
  <w:style w:type="paragraph" w:customStyle="1" w:styleId="subheading">
    <w:name w:val="subheading"/>
    <w:basedOn w:val="Normal"/>
    <w:rsid w:val="00586D9F"/>
    <w:pPr>
      <w:spacing w:after="150" w:line="240" w:lineRule="auto"/>
      <w:jc w:val="center"/>
    </w:pPr>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C774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1197</Words>
  <Characters>6825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TSOKA</dc:creator>
  <cp:lastModifiedBy>hp</cp:lastModifiedBy>
  <cp:revision>5</cp:revision>
  <dcterms:created xsi:type="dcterms:W3CDTF">2022-11-14T18:03:00Z</dcterms:created>
  <dcterms:modified xsi:type="dcterms:W3CDTF">2022-11-16T08:15:00Z</dcterms:modified>
</cp:coreProperties>
</file>